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44" w:rsidRPr="001D092D" w:rsidRDefault="00EE6F19" w:rsidP="008511F9">
      <w:pPr>
        <w:pStyle w:val="BodyText"/>
        <w:ind w:left="-1350" w:right="-1550" w:firstLine="1570"/>
        <w:rPr>
          <w:bCs w:val="0"/>
          <w:i w:val="0"/>
          <w:sz w:val="18"/>
          <w:szCs w:val="18"/>
        </w:rPr>
      </w:pPr>
      <w:r>
        <w:rPr>
          <w:noProof/>
        </w:rPr>
        <w:drawing>
          <wp:inline distT="0" distB="0" distL="0" distR="0" wp14:anchorId="0C5E7301" wp14:editId="1E6EABA2">
            <wp:extent cx="1798320" cy="5670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BB1728" wp14:editId="227420F1">
            <wp:extent cx="548640" cy="657860"/>
            <wp:effectExtent l="0" t="0" r="381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6C8A">
        <w:rPr>
          <w:i w:val="0"/>
        </w:rPr>
        <w:tab/>
      </w:r>
      <w:r w:rsidR="00B66C8A">
        <w:rPr>
          <w:i w:val="0"/>
        </w:rPr>
        <w:tab/>
      </w:r>
      <w:r w:rsidR="005F6C2C" w:rsidRPr="00E35192">
        <w:rPr>
          <w:i w:val="0"/>
        </w:rPr>
        <w:t xml:space="preserve">SVHS </w:t>
      </w:r>
      <w:r w:rsidR="00AA3048" w:rsidRPr="00E35192">
        <w:rPr>
          <w:i w:val="0"/>
        </w:rPr>
        <w:t>Smarte</w:t>
      </w:r>
      <w:r w:rsidR="00684514">
        <w:rPr>
          <w:i w:val="0"/>
        </w:rPr>
        <w:t>r Balanced Narrative</w:t>
      </w:r>
      <w:r w:rsidRPr="00E35192">
        <w:rPr>
          <w:i w:val="0"/>
        </w:rPr>
        <w:t xml:space="preserve"> Writing Rubric (Grades 9-12)</w:t>
      </w:r>
    </w:p>
    <w:tbl>
      <w:tblPr>
        <w:tblW w:w="14392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8"/>
        <w:gridCol w:w="3428"/>
        <w:gridCol w:w="3149"/>
        <w:gridCol w:w="3240"/>
        <w:gridCol w:w="3147"/>
      </w:tblGrid>
      <w:tr w:rsidR="00BD1744" w:rsidRPr="001D092D" w:rsidTr="00BC4196">
        <w:trPr>
          <w:trHeight w:hRule="exact" w:val="274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64" w:lineRule="exact"/>
              <w:ind w:left="46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SCORE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4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1</w:t>
            </w:r>
          </w:p>
        </w:tc>
      </w:tr>
      <w:tr w:rsidR="00BD1744" w:rsidTr="00BC4196">
        <w:trPr>
          <w:trHeight w:hRule="exact" w:val="294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BE3697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C4196" w:rsidRPr="00BE3697" w:rsidRDefault="00BC4196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C4196" w:rsidRPr="00BE3697" w:rsidRDefault="00BC4196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C4196" w:rsidRPr="00BE3697" w:rsidRDefault="00BC4196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C4196" w:rsidRPr="00BE3697" w:rsidRDefault="00BC4196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C4196" w:rsidRPr="00BE3697" w:rsidRDefault="00BC4196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C4196" w:rsidRPr="00BE3697" w:rsidRDefault="00BC4196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C4196" w:rsidRPr="00BE3697" w:rsidRDefault="00BC4196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C4196" w:rsidRPr="00BE3697" w:rsidRDefault="00684514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697">
              <w:rPr>
                <w:rFonts w:ascii="Times New Roman" w:hAnsi="Times New Roman" w:cs="Times New Roman"/>
                <w:b/>
                <w:sz w:val="16"/>
                <w:szCs w:val="16"/>
              </w:rPr>
              <w:t>Organization/</w:t>
            </w:r>
          </w:p>
          <w:p w:rsidR="00BD1744" w:rsidRPr="00BE3697" w:rsidRDefault="00684514" w:rsidP="00BC4196">
            <w:pPr>
              <w:pStyle w:val="TableParagraph"/>
              <w:ind w:left="101" w:right="173"/>
              <w:jc w:val="center"/>
              <w:rPr>
                <w:rFonts w:ascii="Times New Roman" w:hAnsi="Times New Roman" w:cs="Times New Roman"/>
                <w:b/>
                <w:spacing w:val="-1"/>
                <w:sz w:val="16"/>
                <w:szCs w:val="16"/>
              </w:rPr>
            </w:pPr>
            <w:r w:rsidRPr="00BE3697">
              <w:rPr>
                <w:rFonts w:ascii="Times New Roman" w:hAnsi="Times New Roman" w:cs="Times New Roman"/>
                <w:b/>
                <w:sz w:val="16"/>
                <w:szCs w:val="16"/>
              </w:rPr>
              <w:t>Purpose</w:t>
            </w:r>
          </w:p>
        </w:tc>
        <w:tc>
          <w:tcPr>
            <w:tcW w:w="3428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34F" w:rsidRPr="00E43002" w:rsidRDefault="00FE534F" w:rsidP="00FE534F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82"/>
            </w:tblGrid>
            <w:tr w:rsidR="00FE534F" w:rsidRPr="00E43002">
              <w:trPr>
                <w:trHeight w:val="3252"/>
              </w:trPr>
              <w:tc>
                <w:tcPr>
                  <w:tcW w:w="2782" w:type="dxa"/>
                </w:tcPr>
                <w:p w:rsidR="00FE534F" w:rsidRPr="00E43002" w:rsidRDefault="00FE534F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 xml:space="preserve">The organization of the narrative, </w:t>
                  </w:r>
                </w:p>
                <w:p w:rsidR="00FE534F" w:rsidRPr="00E43002" w:rsidRDefault="00FE534F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real or imagined, is fully sustained and the focus is clear and maintained throughout:</w:t>
                  </w:r>
                </w:p>
                <w:p w:rsidR="00FE534F" w:rsidRPr="00E43002" w:rsidRDefault="00FE534F" w:rsidP="00FE534F">
                  <w:pPr>
                    <w:pStyle w:val="Default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an effective plot helps to create a sense of unity and completeness</w:t>
                  </w:r>
                </w:p>
                <w:p w:rsidR="00FE534F" w:rsidRPr="00E43002" w:rsidRDefault="00FE534F" w:rsidP="00FE534F">
                  <w:pPr>
                    <w:pStyle w:val="Default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effectively establishes a setting, narrator/characters, and/or point of view*</w:t>
                  </w:r>
                </w:p>
                <w:p w:rsidR="00FE534F" w:rsidRPr="00E43002" w:rsidRDefault="00FE534F" w:rsidP="00FE534F">
                  <w:pPr>
                    <w:pStyle w:val="Default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consistent use of a variety of transitional strategies to clarify the relationships between and among ideas; strong connection between and among ideas</w:t>
                  </w:r>
                </w:p>
                <w:p w:rsidR="00FE534F" w:rsidRPr="00E43002" w:rsidRDefault="00FE534F" w:rsidP="00FE534F">
                  <w:pPr>
                    <w:pStyle w:val="Default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natural, logical sequence of events from beginning to end</w:t>
                  </w:r>
                </w:p>
                <w:p w:rsidR="00FE534F" w:rsidRPr="00E43002" w:rsidRDefault="00FE534F" w:rsidP="00FE534F">
                  <w:pPr>
                    <w:pStyle w:val="Default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effective opening and closure for audience and purpose </w:t>
                  </w:r>
                </w:p>
                <w:p w:rsidR="00FE534F" w:rsidRPr="00E43002" w:rsidRDefault="00FE534F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bookmarkStart w:id="0" w:name="_GoBack"/>
                  <w:bookmarkEnd w:id="0"/>
                </w:p>
              </w:tc>
            </w:tr>
          </w:tbl>
          <w:p w:rsidR="00BD1744" w:rsidRPr="00E43002" w:rsidRDefault="00BD1744" w:rsidP="00FE534F">
            <w:pPr>
              <w:pStyle w:val="TableParagraph"/>
              <w:tabs>
                <w:tab w:val="left" w:pos="464"/>
              </w:tabs>
              <w:ind w:right="22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9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27" w:rsidRPr="00E43002" w:rsidRDefault="00AE5427" w:rsidP="00AE5427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00"/>
            </w:tblGrid>
            <w:tr w:rsidR="00AE5427" w:rsidRPr="00E43002">
              <w:trPr>
                <w:trHeight w:val="3252"/>
              </w:trPr>
              <w:tc>
                <w:tcPr>
                  <w:tcW w:w="2700" w:type="dxa"/>
                </w:tcPr>
                <w:p w:rsidR="00AE5427" w:rsidRPr="00E43002" w:rsidRDefault="00AE5427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 xml:space="preserve">The organization of the narrative, </w:t>
                  </w:r>
                </w:p>
                <w:p w:rsidR="00AE5427" w:rsidRPr="00E43002" w:rsidRDefault="00AE5427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real or imagined, is adequately sustained, and the focus is adequate and generally maintained:</w:t>
                  </w:r>
                </w:p>
                <w:p w:rsidR="00AE5427" w:rsidRPr="00E43002" w:rsidRDefault="00AE5427" w:rsidP="00AE5427">
                  <w:pPr>
                    <w:pStyle w:val="Default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an evident plot helps to create a sense of unity and completeness, though there may be minor flaws and some ideas may be loosely connected</w:t>
                  </w:r>
                </w:p>
                <w:p w:rsidR="00AE5427" w:rsidRPr="00E43002" w:rsidRDefault="00AE5427" w:rsidP="00AE5427">
                  <w:pPr>
                    <w:pStyle w:val="Default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adequately establishes a setting, narrator/characters, and/or point of view*</w:t>
                  </w:r>
                </w:p>
                <w:p w:rsidR="00AE5427" w:rsidRPr="00E43002" w:rsidRDefault="00AE5427" w:rsidP="00AE5427">
                  <w:pPr>
                    <w:pStyle w:val="Default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adequate use of a variety of transitional strategies to clarify the relationships between and among ideas</w:t>
                  </w:r>
                </w:p>
                <w:p w:rsidR="00AE5427" w:rsidRPr="00E43002" w:rsidRDefault="00AE5427" w:rsidP="00AE5427">
                  <w:pPr>
                    <w:pStyle w:val="Default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adequate sequence of events from beginning to end</w:t>
                  </w:r>
                </w:p>
                <w:p w:rsidR="00AE5427" w:rsidRPr="00E43002" w:rsidRDefault="00AE5427" w:rsidP="00AE5427">
                  <w:pPr>
                    <w:pStyle w:val="Default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adequate opening and closure for audience and purpose </w:t>
                  </w:r>
                </w:p>
                <w:p w:rsidR="00AE5427" w:rsidRPr="00E43002" w:rsidRDefault="00AE5427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</w:tr>
          </w:tbl>
          <w:p w:rsidR="00BD1744" w:rsidRPr="00E43002" w:rsidRDefault="00BD1744" w:rsidP="00AE5427">
            <w:pPr>
              <w:pStyle w:val="TableParagraph"/>
              <w:tabs>
                <w:tab w:val="left" w:pos="464"/>
              </w:tabs>
              <w:ind w:right="33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240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C91" w:rsidRPr="00E43002" w:rsidRDefault="00C47C91" w:rsidP="00C47C91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08"/>
            </w:tblGrid>
            <w:tr w:rsidR="00C47C91" w:rsidRPr="00E43002">
              <w:trPr>
                <w:trHeight w:val="3140"/>
              </w:trPr>
              <w:tc>
                <w:tcPr>
                  <w:tcW w:w="2608" w:type="dxa"/>
                </w:tcPr>
                <w:p w:rsidR="00C47C91" w:rsidRPr="00E43002" w:rsidRDefault="00C47C91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 xml:space="preserve">The organization of the narrative, </w:t>
                  </w:r>
                </w:p>
                <w:p w:rsidR="00C47C91" w:rsidRPr="00E43002" w:rsidRDefault="00C47C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real or imagined, is somewhat sustained and may have an uneven focus:</w:t>
                  </w:r>
                </w:p>
                <w:p w:rsidR="00C47C91" w:rsidRPr="00E43002" w:rsidRDefault="00C47C91" w:rsidP="00C47C9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there may be an inconsistent plot, and/or flaws may be evident</w:t>
                  </w:r>
                </w:p>
                <w:p w:rsidR="00C47C91" w:rsidRPr="00E43002" w:rsidRDefault="00C47C91" w:rsidP="00C47C9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unevenly or minimally establishes a setting, narrator/characters, and/or point of view*</w:t>
                  </w:r>
                </w:p>
                <w:p w:rsidR="00C47C91" w:rsidRPr="00E43002" w:rsidRDefault="00C47C91" w:rsidP="00C47C9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uneven use of appropriate transitional strategies and/or little variety</w:t>
                  </w:r>
                </w:p>
                <w:p w:rsidR="00C47C91" w:rsidRPr="00E43002" w:rsidRDefault="00C47C91" w:rsidP="00C47C9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weak or uneven sequence of events</w:t>
                  </w:r>
                </w:p>
                <w:p w:rsidR="00C47C91" w:rsidRPr="00E43002" w:rsidRDefault="00C47C91" w:rsidP="00C47C91">
                  <w:pPr>
                    <w:pStyle w:val="Default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opening and closure, if present, are weak</w:t>
                  </w:r>
                </w:p>
                <w:p w:rsidR="00C47C91" w:rsidRPr="00E43002" w:rsidRDefault="00C47C91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</w:tr>
          </w:tbl>
          <w:p w:rsidR="00BD1744" w:rsidRPr="00E43002" w:rsidRDefault="00BD1744" w:rsidP="00C47C91">
            <w:pPr>
              <w:pStyle w:val="TableParagraph"/>
              <w:tabs>
                <w:tab w:val="left" w:pos="464"/>
              </w:tabs>
              <w:ind w:right="15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7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64" w:rsidRPr="00E43002" w:rsidRDefault="00AE0E64" w:rsidP="00AE0E64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84"/>
            </w:tblGrid>
            <w:tr w:rsidR="00AE0E64" w:rsidRPr="00E43002">
              <w:trPr>
                <w:trHeight w:val="3356"/>
              </w:trPr>
              <w:tc>
                <w:tcPr>
                  <w:tcW w:w="2784" w:type="dxa"/>
                </w:tcPr>
                <w:p w:rsidR="00AE0E64" w:rsidRPr="00E43002" w:rsidRDefault="00AE0E64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 xml:space="preserve">The organization of the narrative, </w:t>
                  </w:r>
                </w:p>
                <w:p w:rsidR="00AE0E64" w:rsidRPr="00E43002" w:rsidRDefault="00AE0E64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real or imagined, may be maintained but may provide little or no focus:</w:t>
                  </w:r>
                </w:p>
                <w:p w:rsidR="00AE0E64" w:rsidRPr="00E43002" w:rsidRDefault="00AE0E64" w:rsidP="00AE0E64">
                  <w:pPr>
                    <w:pStyle w:val="Default"/>
                    <w:numPr>
                      <w:ilvl w:val="0"/>
                      <w:numId w:val="24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there is little or no discernible plot or there may just be a series of events</w:t>
                  </w:r>
                </w:p>
                <w:p w:rsidR="00AE0E64" w:rsidRPr="00E43002" w:rsidRDefault="00AE0E64" w:rsidP="00AE0E64">
                  <w:pPr>
                    <w:pStyle w:val="Default"/>
                    <w:numPr>
                      <w:ilvl w:val="0"/>
                      <w:numId w:val="24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may be brief or there is little to no attempt to establish a setting, narrator/characters, and/or point of view* </w:t>
                  </w:r>
                </w:p>
                <w:p w:rsidR="00B7483E" w:rsidRPr="00E43002" w:rsidRDefault="00AE0E64" w:rsidP="00B7483E">
                  <w:pPr>
                    <w:pStyle w:val="Default"/>
                    <w:numPr>
                      <w:ilvl w:val="0"/>
                      <w:numId w:val="24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few or no appropriate transitional strategies may be </w:t>
                  </w:r>
                  <w:r w:rsidR="00B7483E"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evident and may cause confusion</w:t>
                  </w:r>
                </w:p>
                <w:p w:rsidR="00B7483E" w:rsidRPr="00E43002" w:rsidRDefault="00AE0E64" w:rsidP="00B7483E">
                  <w:pPr>
                    <w:pStyle w:val="Default"/>
                    <w:numPr>
                      <w:ilvl w:val="0"/>
                      <w:numId w:val="24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little or no organization of an event sequence; frequent extraneous ideas and/</w:t>
                  </w:r>
                  <w:r w:rsidR="00B7483E"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>or a major drift may be evident</w:t>
                  </w:r>
                </w:p>
                <w:p w:rsidR="00AE0E64" w:rsidRPr="00E43002" w:rsidRDefault="00AE0E64" w:rsidP="00B7483E">
                  <w:pPr>
                    <w:pStyle w:val="Default"/>
                    <w:numPr>
                      <w:ilvl w:val="0"/>
                      <w:numId w:val="24"/>
                    </w:numPr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43002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opening and/or closure may be missing or unsatisfactory </w:t>
                  </w:r>
                </w:p>
                <w:p w:rsidR="00AE0E64" w:rsidRPr="00E43002" w:rsidRDefault="00AE0E64">
                  <w:pPr>
                    <w:pStyle w:val="Default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</w:tr>
          </w:tbl>
          <w:p w:rsidR="00BD1744" w:rsidRPr="00E43002" w:rsidRDefault="00BD1744" w:rsidP="00B7483E">
            <w:pPr>
              <w:pStyle w:val="TableParagraph"/>
              <w:tabs>
                <w:tab w:val="left" w:pos="464"/>
              </w:tabs>
              <w:ind w:right="71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BD1744" w:rsidTr="00BC4196">
        <w:trPr>
          <w:trHeight w:hRule="exact" w:val="2047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BE3697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BE3697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BE3697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BE3697" w:rsidRDefault="00BD1744" w:rsidP="00EE6F19">
            <w:pPr>
              <w:pStyle w:val="TableParagraph"/>
              <w:spacing w:before="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C4196" w:rsidRPr="00BE3697" w:rsidRDefault="008222CC" w:rsidP="00BC4196">
            <w:pPr>
              <w:pStyle w:val="TableParagraph"/>
              <w:ind w:left="2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697">
              <w:rPr>
                <w:rFonts w:ascii="Times New Roman" w:hAnsi="Times New Roman" w:cs="Times New Roman"/>
                <w:b/>
                <w:sz w:val="16"/>
                <w:szCs w:val="16"/>
              </w:rPr>
              <w:t>Development/</w:t>
            </w:r>
          </w:p>
          <w:p w:rsidR="00BD1744" w:rsidRPr="00BE3697" w:rsidRDefault="008222CC" w:rsidP="00BC4196">
            <w:pPr>
              <w:pStyle w:val="TableParagraph"/>
              <w:ind w:left="2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3697">
              <w:rPr>
                <w:rFonts w:ascii="Times New Roman" w:hAnsi="Times New Roman" w:cs="Times New Roman"/>
                <w:b/>
                <w:sz w:val="16"/>
                <w:szCs w:val="16"/>
              </w:rPr>
              <w:t>Elaboration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FD0" w:rsidRPr="00E43002" w:rsidRDefault="00F14FD0" w:rsidP="00F14FD0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The narrative, real or imagined, </w:t>
            </w:r>
          </w:p>
          <w:p w:rsidR="00F14FD0" w:rsidRPr="00E43002" w:rsidRDefault="00F14FD0" w:rsidP="00F14FD0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provides thorough, effective elaboration using relevant details, dialogue, and/or description:</w:t>
            </w:r>
          </w:p>
          <w:p w:rsidR="00F14FD0" w:rsidRPr="00E43002" w:rsidRDefault="00F14FD0" w:rsidP="00F14FD0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experiences, characters, setting and/or events are clearly developed</w:t>
            </w:r>
          </w:p>
          <w:p w:rsidR="00F14FD0" w:rsidRPr="00E43002" w:rsidRDefault="00F14FD0" w:rsidP="00F14FD0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connections to source materials may enhance the narrative</w:t>
            </w:r>
          </w:p>
          <w:p w:rsidR="00F14FD0" w:rsidRPr="00E43002" w:rsidRDefault="00F14FD0" w:rsidP="00F14FD0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effective use of a variety of narrative techniques that advance the story or illustrate the experience</w:t>
            </w:r>
          </w:p>
          <w:p w:rsidR="00F14FD0" w:rsidRPr="00E43002" w:rsidRDefault="00F14FD0" w:rsidP="00F14FD0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effective use of sensory, concrete, and figurative language that clearly advances the purpose</w:t>
            </w:r>
          </w:p>
          <w:p w:rsidR="00BD1744" w:rsidRPr="00E43002" w:rsidRDefault="00F14FD0" w:rsidP="00F14FD0">
            <w:pPr>
              <w:pStyle w:val="Default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effective, appropriate style enhances the narration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5B" w:rsidRPr="00E43002" w:rsidRDefault="00C10B5B" w:rsidP="00C10B5B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The narrative, real or imagined, provides adequate elaboration using details, dialogue, and/or description:</w:t>
            </w:r>
          </w:p>
          <w:p w:rsidR="00C10B5B" w:rsidRPr="00E43002" w:rsidRDefault="00C10B5B" w:rsidP="00C10B5B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experiences, characters, setting, and/or events are adequately developed</w:t>
            </w:r>
          </w:p>
          <w:p w:rsidR="00C10B5B" w:rsidRPr="00E43002" w:rsidRDefault="00C10B5B" w:rsidP="00C10B5B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connections to source materials may contribute to the narrative</w:t>
            </w:r>
          </w:p>
          <w:p w:rsidR="00C10B5B" w:rsidRPr="00E43002" w:rsidRDefault="00C10B5B" w:rsidP="00C10B5B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adequate use of a variety of narrative techniques that generally advance the story or illustrate the experience</w:t>
            </w:r>
          </w:p>
          <w:p w:rsidR="00C10B5B" w:rsidRPr="00E43002" w:rsidRDefault="00C10B5B" w:rsidP="00C10B5B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adequate use of sensory, concrete, and figurative language that generally advances the purpose</w:t>
            </w:r>
          </w:p>
          <w:p w:rsidR="00BD1744" w:rsidRPr="00E43002" w:rsidRDefault="00C10B5B" w:rsidP="00C10B5B">
            <w:pPr>
              <w:pStyle w:val="Default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generally appropriate style is evident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A4C" w:rsidRPr="00E43002" w:rsidRDefault="00997A4C" w:rsidP="00997A4C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The narrative, real or imagined, provides uneven, cursory elaboration using partial and uneven details, dialogue, and/or description:</w:t>
            </w:r>
          </w:p>
          <w:p w:rsidR="00997A4C" w:rsidRPr="00E43002" w:rsidRDefault="00997A4C" w:rsidP="00997A4C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experiences, characters, setting, and/or events are unevenly developed</w:t>
            </w:r>
          </w:p>
          <w:p w:rsidR="00997A4C" w:rsidRPr="00E43002" w:rsidRDefault="00997A4C" w:rsidP="00997A4C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connections to source materials may be ineffective, awkward, or vague but do not interfere with the narrative</w:t>
            </w:r>
          </w:p>
          <w:p w:rsidR="00997A4C" w:rsidRPr="00E43002" w:rsidRDefault="00997A4C" w:rsidP="00997A4C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narrative techniques are uneven and inconsistent</w:t>
            </w:r>
          </w:p>
          <w:p w:rsidR="00997A4C" w:rsidRPr="00E43002" w:rsidRDefault="00997A4C" w:rsidP="00997A4C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partial or weak use of sensory, concrete, and figurative language that may not advance the purpose</w:t>
            </w:r>
          </w:p>
          <w:p w:rsidR="00BD1744" w:rsidRPr="00E43002" w:rsidRDefault="00997A4C" w:rsidP="00997A4C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inconsistent or weak attempt to create appropriate style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3B5" w:rsidRPr="00E43002" w:rsidRDefault="007B53B5" w:rsidP="007B53B5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The narrative, real or imagined, provides minimal elaboration using few or no details, dialogue, and/or description:</w:t>
            </w:r>
          </w:p>
          <w:p w:rsidR="007B53B5" w:rsidRPr="00E43002" w:rsidRDefault="007B53B5" w:rsidP="007B53B5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experiences, characters, setting, and/or events may be vague, lack clarity, or confusing</w:t>
            </w:r>
          </w:p>
          <w:p w:rsidR="007B53B5" w:rsidRPr="00E43002" w:rsidRDefault="007B53B5" w:rsidP="007B53B5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connections to source materials, if evident, may detract from the narrative</w:t>
            </w:r>
          </w:p>
          <w:p w:rsidR="007B53B5" w:rsidRPr="00E43002" w:rsidRDefault="007B53B5" w:rsidP="007B53B5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use of narrative techniques may be minimal, absent, incorrect, or irrelevant</w:t>
            </w:r>
          </w:p>
          <w:p w:rsidR="007B53B5" w:rsidRPr="00E43002" w:rsidRDefault="007B53B5" w:rsidP="007B53B5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may have little or no use of sensory, concrete, and figurative language; language does not advance and may interfere with the purpose</w:t>
            </w:r>
          </w:p>
          <w:p w:rsidR="00456F95" w:rsidRPr="00E43002" w:rsidRDefault="007B53B5" w:rsidP="007B53B5">
            <w:pPr>
              <w:pStyle w:val="Default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little or no evidence of appropriate style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84"/>
            </w:tblGrid>
            <w:tr w:rsidR="00456F95" w:rsidRPr="00456F95">
              <w:trPr>
                <w:trHeight w:val="3356"/>
              </w:trPr>
              <w:tc>
                <w:tcPr>
                  <w:tcW w:w="2784" w:type="dxa"/>
                </w:tcPr>
                <w:p w:rsidR="00456F95" w:rsidRPr="00E43002" w:rsidRDefault="00456F95" w:rsidP="00B87697">
                  <w:pPr>
                    <w:widowControl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</w:pPr>
                </w:p>
              </w:tc>
            </w:tr>
          </w:tbl>
          <w:p w:rsidR="00BD1744" w:rsidRPr="00E43002" w:rsidRDefault="00BD1744" w:rsidP="006427ED">
            <w:pPr>
              <w:pStyle w:val="TableParagraph"/>
              <w:tabs>
                <w:tab w:val="left" w:pos="464"/>
              </w:tabs>
              <w:ind w:right="43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BD1744" w:rsidTr="00BC4196">
        <w:trPr>
          <w:trHeight w:hRule="exact" w:val="895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BE3697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BE3697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BE3697" w:rsidRDefault="00BD1744" w:rsidP="00EE6F19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BE3697" w:rsidRDefault="00811288" w:rsidP="00BC4196">
            <w:pPr>
              <w:pStyle w:val="TableParagraph"/>
              <w:ind w:right="15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E3697">
              <w:rPr>
                <w:rFonts w:ascii="Times New Roman" w:hAnsi="Times New Roman" w:cs="Times New Roman"/>
                <w:b/>
                <w:sz w:val="16"/>
                <w:szCs w:val="16"/>
              </w:rPr>
              <w:t>Conventions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FC" w:rsidRPr="00E43002" w:rsidRDefault="00C269FC" w:rsidP="00C269FC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The response demonstrates a strong command of conventions:</w:t>
            </w:r>
          </w:p>
          <w:p w:rsidR="00BD1744" w:rsidRPr="00E43002" w:rsidRDefault="00C269FC" w:rsidP="00C269FC">
            <w:pPr>
              <w:pStyle w:val="Default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exceptional use of correct sentence formation, punctuation, capitalization, grammar usage, and spelling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02" w:rsidRDefault="00C269FC" w:rsidP="00E43002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The response demonstrates an a</w:t>
            </w:r>
            <w:r w:rsid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dequate command of conventions:</w:t>
            </w:r>
          </w:p>
          <w:p w:rsidR="00BD1744" w:rsidRPr="00E43002" w:rsidRDefault="00C269FC" w:rsidP="00E43002">
            <w:pPr>
              <w:pStyle w:val="Default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adequate use of correct sentence formation, punctuation, capitalization, grammar usage, and spelling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02" w:rsidRDefault="00C269FC" w:rsidP="00E43002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The response demonstrates a partial </w:t>
            </w:r>
            <w:r w:rsid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command of conventions:</w:t>
            </w:r>
          </w:p>
          <w:p w:rsidR="00BD1744" w:rsidRPr="00E43002" w:rsidRDefault="00C269FC" w:rsidP="00E43002">
            <w:pPr>
              <w:pStyle w:val="Default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limited use of correct sentence formation, punctuation, capitalization, grammar usage, and spelling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02" w:rsidRDefault="00C269FC" w:rsidP="00E43002">
            <w:pPr>
              <w:pStyle w:val="Default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The response demonstrates little or no </w:t>
            </w:r>
            <w:r w:rsidR="00E4300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command of conventions:</w:t>
            </w:r>
          </w:p>
          <w:p w:rsidR="00BD1744" w:rsidRPr="00E43002" w:rsidRDefault="00C269FC" w:rsidP="00E43002">
            <w:pPr>
              <w:pStyle w:val="Default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43002">
              <w:rPr>
                <w:rFonts w:ascii="Times New Roman" w:hAnsi="Times New Roman" w:cs="Times New Roman"/>
                <w:sz w:val="12"/>
                <w:szCs w:val="12"/>
              </w:rPr>
              <w:t>infrequent use of correct sentence formation, punctuation, capitalization, grammar usage, and spelling</w:t>
            </w:r>
          </w:p>
        </w:tc>
      </w:tr>
      <w:tr w:rsidR="00824161" w:rsidTr="00BC4196">
        <w:trPr>
          <w:trHeight w:hRule="exact" w:val="116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24161" w:rsidRPr="00BE3697" w:rsidRDefault="00824161" w:rsidP="008241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824161" w:rsidRPr="00BE3697" w:rsidRDefault="00824161" w:rsidP="008241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824161" w:rsidRPr="00BE3697" w:rsidRDefault="00824161" w:rsidP="008241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E3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Primary</w:t>
            </w:r>
          </w:p>
          <w:p w:rsidR="00824161" w:rsidRPr="00BE3697" w:rsidRDefault="00824161" w:rsidP="008241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E3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Traits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E43002" w:rsidRDefault="00824161">
            <w:pPr>
              <w:pStyle w:val="TableParagraph"/>
              <w:ind w:left="103" w:right="46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E43002" w:rsidRDefault="00824161">
            <w:pPr>
              <w:pStyle w:val="TableParagraph"/>
              <w:ind w:left="103" w:right="18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E43002" w:rsidRDefault="00824161">
            <w:pPr>
              <w:pStyle w:val="TableParagraph"/>
              <w:ind w:left="103" w:right="54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E43002" w:rsidRDefault="00824161">
            <w:pPr>
              <w:pStyle w:val="TableParagraph"/>
              <w:ind w:left="103" w:right="418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BD1744" w:rsidRPr="001757F0" w:rsidRDefault="001757F0" w:rsidP="001757F0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Comments: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  <w:t>TOTAL:</w:t>
      </w:r>
    </w:p>
    <w:sectPr w:rsidR="00BD1744" w:rsidRPr="001757F0" w:rsidSect="008511F9">
      <w:pgSz w:w="15840" w:h="12240" w:orient="landscape"/>
      <w:pgMar w:top="1140" w:right="2260" w:bottom="280" w:left="6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90B" w:rsidRDefault="001F190B" w:rsidP="00EE6F19">
      <w:r>
        <w:separator/>
      </w:r>
    </w:p>
  </w:endnote>
  <w:endnote w:type="continuationSeparator" w:id="0">
    <w:p w:rsidR="001F190B" w:rsidRDefault="001F190B" w:rsidP="00EE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90B" w:rsidRDefault="001F190B" w:rsidP="00EE6F19">
      <w:r>
        <w:separator/>
      </w:r>
    </w:p>
  </w:footnote>
  <w:footnote w:type="continuationSeparator" w:id="0">
    <w:p w:rsidR="001F190B" w:rsidRDefault="001F190B" w:rsidP="00EE6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6A35"/>
    <w:multiLevelType w:val="hybridMultilevel"/>
    <w:tmpl w:val="A8181A76"/>
    <w:lvl w:ilvl="0" w:tplc="6AF81B6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E6D2986C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E2F4595A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4594CF90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68F02E04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95E874FC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4AD43F66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BFD279B2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3C261134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">
    <w:nsid w:val="0B3E718D"/>
    <w:multiLevelType w:val="hybridMultilevel"/>
    <w:tmpl w:val="EFC2AC26"/>
    <w:lvl w:ilvl="0" w:tplc="9E444068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5E86C354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FDF07D0C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AA506CA6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8F368D40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3D9011C6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27A8B1E2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BEE4EB50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DECCBCB6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2">
    <w:nsid w:val="0C182CF1"/>
    <w:multiLevelType w:val="hybridMultilevel"/>
    <w:tmpl w:val="ABE03D2A"/>
    <w:lvl w:ilvl="0" w:tplc="C890AEF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CA2EF02A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074AF384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B030BAE8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D3ACF606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FADA3AEE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458106A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373E9DCC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476ED0B8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3">
    <w:nsid w:val="0C2171BD"/>
    <w:multiLevelType w:val="hybridMultilevel"/>
    <w:tmpl w:val="7E5AB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C41808"/>
    <w:multiLevelType w:val="hybridMultilevel"/>
    <w:tmpl w:val="5120C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392ED7"/>
    <w:multiLevelType w:val="hybridMultilevel"/>
    <w:tmpl w:val="4600DF70"/>
    <w:lvl w:ilvl="0" w:tplc="7BFE464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D6B20976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72362504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83B663F8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9B827844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636EF552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E6BC7726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49CA6200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279846B4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6">
    <w:nsid w:val="148F75C9"/>
    <w:multiLevelType w:val="hybridMultilevel"/>
    <w:tmpl w:val="F8C0782A"/>
    <w:lvl w:ilvl="0" w:tplc="42E812F8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F0745446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6C80F1A0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0D281EE8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3482C4BA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B560AC8C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160F0E4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F502F488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BE2884B6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7">
    <w:nsid w:val="176B15D0"/>
    <w:multiLevelType w:val="hybridMultilevel"/>
    <w:tmpl w:val="122ED69A"/>
    <w:lvl w:ilvl="0" w:tplc="8B723EA4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AE7690D2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4FD2B8F8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95AC5EFC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6B089D2E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58FAE758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CB761302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80AE1820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DA9ADE6E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8">
    <w:nsid w:val="18FF1DB8"/>
    <w:multiLevelType w:val="hybridMultilevel"/>
    <w:tmpl w:val="9C90B260"/>
    <w:lvl w:ilvl="0" w:tplc="8E2806AA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2B4C816C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75165066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F3827F16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12268C18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EC6A32A8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C9C63ACE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77B02364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3F8EA0A6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9">
    <w:nsid w:val="19DD6ACC"/>
    <w:multiLevelType w:val="hybridMultilevel"/>
    <w:tmpl w:val="DAC2C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1E02E5"/>
    <w:multiLevelType w:val="hybridMultilevel"/>
    <w:tmpl w:val="5FDC06A4"/>
    <w:lvl w:ilvl="0" w:tplc="38627C30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9AF8998C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287EBD1C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50BCACC2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0AC6C522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6248D004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C04828D4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C35C20F6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FCA28A1A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1">
    <w:nsid w:val="310E12DE"/>
    <w:multiLevelType w:val="hybridMultilevel"/>
    <w:tmpl w:val="1DB2A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BD3EC2"/>
    <w:multiLevelType w:val="hybridMultilevel"/>
    <w:tmpl w:val="AB86CAE2"/>
    <w:lvl w:ilvl="0" w:tplc="BD969BA8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B8878E8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B8F64C30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44888B16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3AD42CE4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9026782A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72E2CDCA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42842966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81D07CBE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3">
    <w:nsid w:val="39F365B4"/>
    <w:multiLevelType w:val="hybridMultilevel"/>
    <w:tmpl w:val="DF6E3268"/>
    <w:lvl w:ilvl="0" w:tplc="21C03C9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1326E094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482067F4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986E239C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712052B4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12CC84B6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C4D4857A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1D5A7212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AFBE7DE2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4">
    <w:nsid w:val="3B723319"/>
    <w:multiLevelType w:val="hybridMultilevel"/>
    <w:tmpl w:val="0C789E46"/>
    <w:lvl w:ilvl="0" w:tplc="6532C322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8450889A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092E7F94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F02688DE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20CCAF3A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D332A334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86D8A264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7E783820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AB06A4CE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5">
    <w:nsid w:val="40497670"/>
    <w:multiLevelType w:val="hybridMultilevel"/>
    <w:tmpl w:val="F4BA2296"/>
    <w:lvl w:ilvl="0" w:tplc="4234457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19B49044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06AE8B72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F74CBB8A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5164CD6A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147C3C0C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1996EC28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69683E38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43E04018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6">
    <w:nsid w:val="42AE3FE5"/>
    <w:multiLevelType w:val="hybridMultilevel"/>
    <w:tmpl w:val="C8588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4B0B18"/>
    <w:multiLevelType w:val="hybridMultilevel"/>
    <w:tmpl w:val="769A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F3677A"/>
    <w:multiLevelType w:val="hybridMultilevel"/>
    <w:tmpl w:val="FAE6E71C"/>
    <w:lvl w:ilvl="0" w:tplc="CD4088A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96EED218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7E7848D0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E8A20F24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50E86EEA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A69C585E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77C8A370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7AD82C74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DE82CD64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9">
    <w:nsid w:val="55A7277D"/>
    <w:multiLevelType w:val="hybridMultilevel"/>
    <w:tmpl w:val="5BA2D4B2"/>
    <w:lvl w:ilvl="0" w:tplc="5DA4E4DC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503A2F78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887A2502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0E448224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3CB6A2AA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DB6C620E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2C96D08C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2BC8F848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94B45ABC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20">
    <w:nsid w:val="5D5F4465"/>
    <w:multiLevelType w:val="hybridMultilevel"/>
    <w:tmpl w:val="530A06CC"/>
    <w:lvl w:ilvl="0" w:tplc="33EE781A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13A64B92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7D583A4C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FAD0AA64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36BE93BE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64D6BE04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441EC8AC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EB8884AC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48E860E4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21">
    <w:nsid w:val="5F75556C"/>
    <w:multiLevelType w:val="hybridMultilevel"/>
    <w:tmpl w:val="C05AB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231BD9"/>
    <w:multiLevelType w:val="hybridMultilevel"/>
    <w:tmpl w:val="269A3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520E92"/>
    <w:multiLevelType w:val="hybridMultilevel"/>
    <w:tmpl w:val="78840666"/>
    <w:lvl w:ilvl="0" w:tplc="EDAEC9C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D3CB498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A85AFC98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E040AFBE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912492E2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551C725A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E2C77FC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A2BC9FF2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933287F4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24">
    <w:nsid w:val="63562668"/>
    <w:multiLevelType w:val="hybridMultilevel"/>
    <w:tmpl w:val="309AF5B6"/>
    <w:lvl w:ilvl="0" w:tplc="FC4458BA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4BCC246A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6D223562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55D67F16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04742596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5E7E89C0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0302C0C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18A822B8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311A3390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25">
    <w:nsid w:val="67405272"/>
    <w:multiLevelType w:val="hybridMultilevel"/>
    <w:tmpl w:val="285A5A9E"/>
    <w:lvl w:ilvl="0" w:tplc="C70A6BB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8E9EC856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227A1492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7E6E9EE2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AD807FD0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E3A4A3B6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100CE07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EC8AFE44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1CCAE21E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26">
    <w:nsid w:val="70844D12"/>
    <w:multiLevelType w:val="hybridMultilevel"/>
    <w:tmpl w:val="DDB052A4"/>
    <w:lvl w:ilvl="0" w:tplc="EA682C9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A2B8FDF6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60E224CE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53487376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15C20654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186C45F6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69A685E0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6FE8AEE6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2FD4400A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27">
    <w:nsid w:val="715C337A"/>
    <w:multiLevelType w:val="hybridMultilevel"/>
    <w:tmpl w:val="D5F00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FD017D"/>
    <w:multiLevelType w:val="hybridMultilevel"/>
    <w:tmpl w:val="9648F1AA"/>
    <w:lvl w:ilvl="0" w:tplc="8C1C986E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B2ECB2E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340AE244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E75077A2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2684F486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5B764B36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DF8A7216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3F8E9050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E1CA80BA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num w:numId="1">
    <w:abstractNumId w:val="10"/>
  </w:num>
  <w:num w:numId="2">
    <w:abstractNumId w:val="18"/>
  </w:num>
  <w:num w:numId="3">
    <w:abstractNumId w:val="1"/>
  </w:num>
  <w:num w:numId="4">
    <w:abstractNumId w:val="0"/>
  </w:num>
  <w:num w:numId="5">
    <w:abstractNumId w:val="14"/>
  </w:num>
  <w:num w:numId="6">
    <w:abstractNumId w:val="5"/>
  </w:num>
  <w:num w:numId="7">
    <w:abstractNumId w:val="28"/>
  </w:num>
  <w:num w:numId="8">
    <w:abstractNumId w:val="26"/>
  </w:num>
  <w:num w:numId="9">
    <w:abstractNumId w:val="8"/>
  </w:num>
  <w:num w:numId="10">
    <w:abstractNumId w:val="13"/>
  </w:num>
  <w:num w:numId="11">
    <w:abstractNumId w:val="23"/>
  </w:num>
  <w:num w:numId="12">
    <w:abstractNumId w:val="7"/>
  </w:num>
  <w:num w:numId="13">
    <w:abstractNumId w:val="20"/>
  </w:num>
  <w:num w:numId="14">
    <w:abstractNumId w:val="15"/>
  </w:num>
  <w:num w:numId="15">
    <w:abstractNumId w:val="6"/>
  </w:num>
  <w:num w:numId="16">
    <w:abstractNumId w:val="24"/>
  </w:num>
  <w:num w:numId="17">
    <w:abstractNumId w:val="19"/>
  </w:num>
  <w:num w:numId="18">
    <w:abstractNumId w:val="12"/>
  </w:num>
  <w:num w:numId="19">
    <w:abstractNumId w:val="2"/>
  </w:num>
  <w:num w:numId="20">
    <w:abstractNumId w:val="25"/>
  </w:num>
  <w:num w:numId="21">
    <w:abstractNumId w:val="4"/>
  </w:num>
  <w:num w:numId="22">
    <w:abstractNumId w:val="9"/>
  </w:num>
  <w:num w:numId="23">
    <w:abstractNumId w:val="22"/>
  </w:num>
  <w:num w:numId="24">
    <w:abstractNumId w:val="3"/>
  </w:num>
  <w:num w:numId="25">
    <w:abstractNumId w:val="17"/>
  </w:num>
  <w:num w:numId="26">
    <w:abstractNumId w:val="16"/>
  </w:num>
  <w:num w:numId="27">
    <w:abstractNumId w:val="11"/>
  </w:num>
  <w:num w:numId="28">
    <w:abstractNumId w:val="21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744"/>
    <w:rsid w:val="001757F0"/>
    <w:rsid w:val="001A5A67"/>
    <w:rsid w:val="001D092D"/>
    <w:rsid w:val="001F190B"/>
    <w:rsid w:val="00422E23"/>
    <w:rsid w:val="00427ED4"/>
    <w:rsid w:val="00456F95"/>
    <w:rsid w:val="004D4F29"/>
    <w:rsid w:val="0050236D"/>
    <w:rsid w:val="00516AD4"/>
    <w:rsid w:val="005C40FC"/>
    <w:rsid w:val="005F6C2C"/>
    <w:rsid w:val="006427ED"/>
    <w:rsid w:val="00684514"/>
    <w:rsid w:val="007B53B5"/>
    <w:rsid w:val="00811288"/>
    <w:rsid w:val="008222CC"/>
    <w:rsid w:val="00824161"/>
    <w:rsid w:val="008511F9"/>
    <w:rsid w:val="00997A4C"/>
    <w:rsid w:val="00A91F85"/>
    <w:rsid w:val="00A95E4C"/>
    <w:rsid w:val="00AA3048"/>
    <w:rsid w:val="00AE0E64"/>
    <w:rsid w:val="00AE5427"/>
    <w:rsid w:val="00B13C25"/>
    <w:rsid w:val="00B66C8A"/>
    <w:rsid w:val="00B7483E"/>
    <w:rsid w:val="00B87697"/>
    <w:rsid w:val="00BC4196"/>
    <w:rsid w:val="00BD1744"/>
    <w:rsid w:val="00BE3697"/>
    <w:rsid w:val="00C10B5B"/>
    <w:rsid w:val="00C269FC"/>
    <w:rsid w:val="00C47C91"/>
    <w:rsid w:val="00D45903"/>
    <w:rsid w:val="00DB32E9"/>
    <w:rsid w:val="00DC620A"/>
    <w:rsid w:val="00E35192"/>
    <w:rsid w:val="00E43002"/>
    <w:rsid w:val="00EE6F19"/>
    <w:rsid w:val="00F14FD0"/>
    <w:rsid w:val="00FE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220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E6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F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6F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F19"/>
  </w:style>
  <w:style w:type="paragraph" w:styleId="Footer">
    <w:name w:val="footer"/>
    <w:basedOn w:val="Normal"/>
    <w:link w:val="FooterChar"/>
    <w:uiPriority w:val="99"/>
    <w:unhideWhenUsed/>
    <w:rsid w:val="00EE6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F19"/>
  </w:style>
  <w:style w:type="paragraph" w:customStyle="1" w:styleId="Default">
    <w:name w:val="Default"/>
    <w:rsid w:val="00FE534F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220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E6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F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6F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F19"/>
  </w:style>
  <w:style w:type="paragraph" w:styleId="Footer">
    <w:name w:val="footer"/>
    <w:basedOn w:val="Normal"/>
    <w:link w:val="FooterChar"/>
    <w:uiPriority w:val="99"/>
    <w:unhideWhenUsed/>
    <w:rsid w:val="00EE6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F19"/>
  </w:style>
  <w:style w:type="paragraph" w:customStyle="1" w:styleId="Default">
    <w:name w:val="Default"/>
    <w:rsid w:val="00FE534F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193A9-FFDD-4B1D-BD45-3FC2D1746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Silver Valley USD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Eidsvoog</dc:creator>
  <cp:lastModifiedBy>SVUSD</cp:lastModifiedBy>
  <cp:revision>27</cp:revision>
  <cp:lastPrinted>2015-10-08T17:09:00Z</cp:lastPrinted>
  <dcterms:created xsi:type="dcterms:W3CDTF">2015-05-28T15:16:00Z</dcterms:created>
  <dcterms:modified xsi:type="dcterms:W3CDTF">2015-10-08T21:01:00Z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2015-05-27T00:00:00Z</vt:filetime>
  </property>
</Properties>
</file>